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E" w:rsidRPr="005460DE" w:rsidRDefault="005460DE" w:rsidP="005460DE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ru-RU"/>
        </w:rPr>
      </w:pPr>
      <w:r w:rsidRPr="005460DE"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ru-RU"/>
        </w:rPr>
        <w:t>Концепция направления «математическая грамотность» исследования PISA-2021</w:t>
      </w:r>
    </w:p>
    <w:p w:rsidR="005460DE" w:rsidRPr="005460DE" w:rsidRDefault="005460DE" w:rsidP="00C57747">
      <w:pPr>
        <w:shd w:val="clear" w:color="auto" w:fill="FFFFFF"/>
        <w:spacing w:before="150" w:after="150" w:line="240" w:lineRule="auto"/>
        <w:jc w:val="both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Исследование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PISA-2021 </w:t>
      </w: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проверит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математическую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российских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школьников</w:t>
      </w:r>
      <w:r w:rsidRPr="005460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2021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году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 -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лежит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сейчас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опубликована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«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PISA-2021 (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Схема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1).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PISA-2021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измерять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насколько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системы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готовят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учащихся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использованию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аспектах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личной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объясняет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теоретические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основы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оценивания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понятия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bookmarkStart w:id="0" w:name="_GoBack"/>
      <w:bookmarkEnd w:id="0"/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рамках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PISA-2021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следующее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это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способность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человека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мыслить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математически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формулировать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применять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интерпретировать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математику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для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решения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задач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разнообразных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практических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контекстах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.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Она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включает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себя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понятия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процедуры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факты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также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инструменты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для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описания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объяснения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предсказания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явлений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.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Она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помогает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людям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понять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роль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математики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мире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высказывать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хорошо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обоснованные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суждения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решения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которые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должны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конструктивные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активные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размышляющие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граждане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21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веке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»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уделяется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использованию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практических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различных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контекстах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PISA-2021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составляющей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понятия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является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математическое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рассуждение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рассуждать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логически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убедительно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формулировать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аргументы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навык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приобретает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определенных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понятиях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анализировать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трансформировать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различными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способами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рассуждение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выводов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рамках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учащиеся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узнают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правильные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рассуждения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предположения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могут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результаты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заслуживают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доверия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целом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описывает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взаимоотношения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математическим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рассуждением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тремя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процессами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решению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формулирование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применение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интерпретация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оценивание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рамках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концепции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математическое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содержание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разделено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четырем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категориям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5460DE" w:rsidRPr="005460DE" w:rsidRDefault="005460DE" w:rsidP="00C57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Количество</w:t>
      </w:r>
    </w:p>
    <w:p w:rsidR="005460DE" w:rsidRPr="005460DE" w:rsidRDefault="005460DE" w:rsidP="00C57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Неопределенность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данные</w:t>
      </w:r>
    </w:p>
    <w:p w:rsidR="005460DE" w:rsidRPr="005460DE" w:rsidRDefault="005460DE" w:rsidP="00C57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Изменение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зависимости</w:t>
      </w:r>
    </w:p>
    <w:p w:rsidR="005460DE" w:rsidRPr="005460DE" w:rsidRDefault="005460DE" w:rsidP="00C57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Пространство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форма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этого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концепцию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математике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добавлены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восемь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навыков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21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века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Критическое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мышление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Креативность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изучение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Саморегуляция</w:t>
      </w:r>
      <w:proofErr w:type="spellEnd"/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инициативность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настойчивость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информации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Системное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мышление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Коммуникация</w:t>
      </w:r>
    </w:p>
    <w:p w:rsidR="005460DE" w:rsidRPr="005460DE" w:rsidRDefault="005460DE" w:rsidP="00C57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Рефлексия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циклично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принимает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циклах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PISA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начиная</w:t>
      </w:r>
      <w:proofErr w:type="gramEnd"/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первого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2000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году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каждом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уделяется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одному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трех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направлений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: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читательская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естественнонаучная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была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2003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2012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году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5460DE" w:rsidRPr="005460DE" w:rsidRDefault="005460DE" w:rsidP="00C577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Концепция</w:t>
      </w:r>
      <w:r w:rsidRPr="005460D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</w:t>
      </w:r>
      <w:r w:rsidRPr="005460D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математике</w:t>
      </w:r>
      <w:r w:rsidRPr="005460D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PISA-2021</w:t>
      </w:r>
    </w:p>
    <w:p w:rsidR="005460DE" w:rsidRPr="005460DE" w:rsidRDefault="005460DE" w:rsidP="005460D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695950" cy="5857875"/>
            <wp:effectExtent l="0" t="0" r="0" b="9525"/>
            <wp:docPr id="1" name="Рисунок 1" descr="https://fioco.ru/Media/Default/Pictures/%D0%B4%D0%BB%D1%8F%20%D0%BD%D0%BE%D0%B2%D0%BE%D1%81%D1%82%D0%B5%D0%B9/1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oco.ru/Media/Default/Pictures/%D0%B4%D0%BB%D1%8F%20%D0%BD%D0%BE%D0%B2%D0%BE%D1%81%D1%82%D0%B5%D0%B9/123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DE" w:rsidRPr="005460DE" w:rsidRDefault="005460DE" w:rsidP="005460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Схема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1.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Концепция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направления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математическая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грамотность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»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PISA-2021</w:t>
      </w:r>
    </w:p>
    <w:p w:rsidR="005460DE" w:rsidRPr="005460DE" w:rsidRDefault="005460DE" w:rsidP="005460D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5460DE" w:rsidRPr="005460DE" w:rsidRDefault="005460DE" w:rsidP="005460D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Более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подробную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информацию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исследовании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PISA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можно</w:t>
      </w:r>
      <w:r w:rsidRPr="005460D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узнать</w:t>
      </w:r>
      <w:r w:rsidRPr="005460D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hyperlink r:id="rId7" w:tgtFrame="_blank" w:history="1">
        <w:r w:rsidRPr="005460DE">
          <w:rPr>
            <w:rFonts w:ascii="Arial" w:eastAsia="Times New Roman" w:hAnsi="Arial" w:cs="Arial"/>
            <w:i/>
            <w:iCs/>
            <w:color w:val="337AB7"/>
            <w:sz w:val="20"/>
            <w:szCs w:val="20"/>
            <w:lang w:eastAsia="ru-RU"/>
          </w:rPr>
          <w:t>по</w:t>
        </w:r>
        <w:r w:rsidRPr="005460DE">
          <w:rPr>
            <w:rFonts w:ascii="Helvetica" w:eastAsia="Times New Roman" w:hAnsi="Helvetica" w:cs="Times New Roman"/>
            <w:i/>
            <w:iCs/>
            <w:color w:val="337AB7"/>
            <w:sz w:val="20"/>
            <w:szCs w:val="20"/>
            <w:lang w:eastAsia="ru-RU"/>
          </w:rPr>
          <w:t xml:space="preserve"> </w:t>
        </w:r>
        <w:r w:rsidRPr="005460DE">
          <w:rPr>
            <w:rFonts w:ascii="Arial" w:eastAsia="Times New Roman" w:hAnsi="Arial" w:cs="Arial"/>
            <w:i/>
            <w:iCs/>
            <w:color w:val="337AB7"/>
            <w:sz w:val="20"/>
            <w:szCs w:val="20"/>
            <w:lang w:eastAsia="ru-RU"/>
          </w:rPr>
          <w:t>ссылке</w:t>
        </w:r>
        <w:r w:rsidRPr="005460DE">
          <w:rPr>
            <w:rFonts w:ascii="Helvetica" w:eastAsia="Times New Roman" w:hAnsi="Helvetica" w:cs="Times New Roman"/>
            <w:i/>
            <w:iCs/>
            <w:color w:val="337AB7"/>
            <w:sz w:val="20"/>
            <w:szCs w:val="20"/>
            <w:lang w:eastAsia="ru-RU"/>
          </w:rPr>
          <w:t>.</w:t>
        </w:r>
      </w:hyperlink>
    </w:p>
    <w:p w:rsidR="005460DE" w:rsidRPr="005460DE" w:rsidRDefault="005460DE" w:rsidP="005460D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546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</w:t>
      </w:r>
      <w:r w:rsidRPr="005460D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  <w:r w:rsidRPr="005460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8" w:history="1">
        <w:r w:rsidRPr="005460DE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https://pisa.e-wd.org/</w:t>
        </w:r>
      </w:hyperlink>
      <w:r w:rsidRPr="005460D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1314BA" w:rsidRDefault="001314BA"/>
    <w:sectPr w:rsidR="0013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BD"/>
    <w:multiLevelType w:val="multilevel"/>
    <w:tmpl w:val="8C50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6478"/>
    <w:multiLevelType w:val="multilevel"/>
    <w:tmpl w:val="2A4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E"/>
    <w:rsid w:val="000334D0"/>
    <w:rsid w:val="000D4E42"/>
    <w:rsid w:val="001314BA"/>
    <w:rsid w:val="005460DE"/>
    <w:rsid w:val="00B73980"/>
    <w:rsid w:val="00C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46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460DE"/>
    <w:rPr>
      <w:b/>
      <w:bCs/>
    </w:rPr>
  </w:style>
  <w:style w:type="paragraph" w:styleId="a4">
    <w:name w:val="Normal (Web)"/>
    <w:basedOn w:val="a"/>
    <w:uiPriority w:val="99"/>
    <w:semiHidden/>
    <w:unhideWhenUsed/>
    <w:rsid w:val="005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60DE"/>
    <w:rPr>
      <w:i/>
      <w:iCs/>
    </w:rPr>
  </w:style>
  <w:style w:type="character" w:styleId="a6">
    <w:name w:val="Hyperlink"/>
    <w:basedOn w:val="a0"/>
    <w:uiPriority w:val="99"/>
    <w:semiHidden/>
    <w:unhideWhenUsed/>
    <w:rsid w:val="005460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46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460DE"/>
    <w:rPr>
      <w:b/>
      <w:bCs/>
    </w:rPr>
  </w:style>
  <w:style w:type="paragraph" w:styleId="a4">
    <w:name w:val="Normal (Web)"/>
    <w:basedOn w:val="a"/>
    <w:uiPriority w:val="99"/>
    <w:semiHidden/>
    <w:unhideWhenUsed/>
    <w:rsid w:val="005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60DE"/>
    <w:rPr>
      <w:i/>
      <w:iCs/>
    </w:rPr>
  </w:style>
  <w:style w:type="character" w:styleId="a6">
    <w:name w:val="Hyperlink"/>
    <w:basedOn w:val="a0"/>
    <w:uiPriority w:val="99"/>
    <w:semiHidden/>
    <w:unhideWhenUsed/>
    <w:rsid w:val="005460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a.e-w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Надежда Леонидовна</dc:creator>
  <cp:lastModifiedBy>Серова Надежда Леонидовна</cp:lastModifiedBy>
  <cp:revision>4</cp:revision>
  <cp:lastPrinted>2018-12-12T11:43:00Z</cp:lastPrinted>
  <dcterms:created xsi:type="dcterms:W3CDTF">2018-12-12T11:17:00Z</dcterms:created>
  <dcterms:modified xsi:type="dcterms:W3CDTF">2018-12-12T11:46:00Z</dcterms:modified>
</cp:coreProperties>
</file>